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DC" w:rsidRPr="00845D62" w:rsidRDefault="008412DC" w:rsidP="008412DC">
      <w:pPr>
        <w:rPr>
          <w:sz w:val="20"/>
          <w:szCs w:val="20"/>
        </w:rPr>
      </w:pPr>
    </w:p>
    <w:p w:rsidR="008412DC" w:rsidRPr="00845D62" w:rsidRDefault="008412DC" w:rsidP="008412DC">
      <w:pPr>
        <w:rPr>
          <w:sz w:val="20"/>
          <w:szCs w:val="20"/>
        </w:rPr>
      </w:pPr>
    </w:p>
    <w:tbl>
      <w:tblPr>
        <w:tblW w:w="2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3"/>
        <w:gridCol w:w="851"/>
        <w:gridCol w:w="709"/>
        <w:gridCol w:w="3969"/>
        <w:gridCol w:w="850"/>
        <w:gridCol w:w="5103"/>
        <w:gridCol w:w="567"/>
        <w:gridCol w:w="2552"/>
        <w:gridCol w:w="284"/>
        <w:gridCol w:w="249"/>
        <w:gridCol w:w="538"/>
        <w:gridCol w:w="16"/>
        <w:gridCol w:w="1572"/>
        <w:gridCol w:w="1572"/>
        <w:gridCol w:w="1572"/>
        <w:gridCol w:w="1572"/>
        <w:gridCol w:w="1572"/>
        <w:gridCol w:w="1572"/>
      </w:tblGrid>
      <w:tr w:rsidR="008412DC" w:rsidRPr="00845D62" w:rsidTr="00972E19">
        <w:trPr>
          <w:gridAfter w:val="8"/>
          <w:wAfter w:w="9986" w:type="dxa"/>
          <w:trHeight w:val="380"/>
        </w:trPr>
        <w:tc>
          <w:tcPr>
            <w:tcW w:w="15701" w:type="dxa"/>
            <w:gridSpan w:val="11"/>
          </w:tcPr>
          <w:p w:rsidR="008412DC" w:rsidRDefault="008412DC" w:rsidP="00972E19">
            <w:pPr>
              <w:rPr>
                <w:b/>
                <w:szCs w:val="20"/>
              </w:rPr>
            </w:pPr>
            <w:r w:rsidRPr="00CF1654">
              <w:rPr>
                <w:b/>
                <w:szCs w:val="20"/>
              </w:rPr>
              <w:t>Календарно-тематическое планирование</w:t>
            </w:r>
          </w:p>
          <w:p w:rsidR="008412DC" w:rsidRPr="00E735F4" w:rsidRDefault="008412DC" w:rsidP="00972E19">
            <w:pPr>
              <w:rPr>
                <w:b/>
                <w:sz w:val="20"/>
                <w:szCs w:val="20"/>
              </w:rPr>
            </w:pPr>
            <w:r w:rsidRPr="00E735F4">
              <w:rPr>
                <w:rFonts w:eastAsia="Calibri"/>
                <w:b/>
              </w:rPr>
              <w:t>Биология. Животн</w:t>
            </w:r>
            <w:r>
              <w:rPr>
                <w:rFonts w:eastAsia="Calibri"/>
                <w:b/>
              </w:rPr>
              <w:t>ые.</w:t>
            </w:r>
            <w:r w:rsidRPr="00E735F4">
              <w:rPr>
                <w:rFonts w:eastAsia="Calibri"/>
                <w:b/>
              </w:rPr>
              <w:t xml:space="preserve"> 8 класс.  Никишов А. И., Теремов А. В.</w:t>
            </w:r>
            <w:r>
              <w:rPr>
                <w:rFonts w:eastAsia="Calibri"/>
                <w:b/>
              </w:rPr>
              <w:t xml:space="preserve">                                     Всего по плану – 68 часов</w:t>
            </w:r>
          </w:p>
        </w:tc>
      </w:tr>
      <w:tr w:rsidR="008412DC" w:rsidRPr="00845D62" w:rsidTr="00972E19">
        <w:trPr>
          <w:gridAfter w:val="8"/>
          <w:wAfter w:w="9986" w:type="dxa"/>
          <w:trHeight w:val="380"/>
        </w:trPr>
        <w:tc>
          <w:tcPr>
            <w:tcW w:w="534" w:type="dxa"/>
            <w:vMerge w:val="restart"/>
          </w:tcPr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412DC" w:rsidRDefault="008412DC" w:rsidP="00972E19">
            <w:pPr>
              <w:rPr>
                <w:sz w:val="20"/>
                <w:szCs w:val="20"/>
              </w:rPr>
            </w:pPr>
          </w:p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593" w:type="dxa"/>
            <w:gridSpan w:val="3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3969" w:type="dxa"/>
            <w:vMerge w:val="restart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Кол-во час</w:t>
            </w:r>
          </w:p>
        </w:tc>
        <w:tc>
          <w:tcPr>
            <w:tcW w:w="5670" w:type="dxa"/>
            <w:gridSpan w:val="2"/>
            <w:vMerge w:val="restart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085" w:type="dxa"/>
            <w:gridSpan w:val="3"/>
            <w:vMerge w:val="restart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организации урока</w:t>
            </w:r>
          </w:p>
        </w:tc>
      </w:tr>
      <w:tr w:rsidR="008412DC" w:rsidRPr="00845D62" w:rsidTr="00972E19">
        <w:trPr>
          <w:gridAfter w:val="8"/>
          <w:wAfter w:w="9986" w:type="dxa"/>
          <w:trHeight w:val="380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факт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Merge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  <w:vMerge/>
            <w:tcBorders>
              <w:bottom w:val="single" w:sz="4" w:space="0" w:color="auto"/>
            </w:tcBorders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</w:tr>
      <w:tr w:rsidR="008412DC" w:rsidRPr="00845D62" w:rsidTr="00972E19">
        <w:trPr>
          <w:gridAfter w:val="18"/>
          <w:wAfter w:w="25153" w:type="dxa"/>
          <w:trHeight w:val="380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Многообразие животного мира. Позвоночные и беспозвоночные животные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 w:val="restart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Работа с таблицами, работа в тетрадях, словарная работа. 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учебниками и работа в тетрадях. Пересказ. Ответы на вопросы.</w:t>
            </w:r>
          </w:p>
        </w:tc>
        <w:tc>
          <w:tcPr>
            <w:tcW w:w="3085" w:type="dxa"/>
            <w:gridSpan w:val="3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1617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Места обитания животных и приспособленность их к условиям жизни. Дикие, сельскохозяйственные  и домашние животные.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1615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Общие признаки беспозвоночных животных 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Дождевой червь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 w:val="restart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Работа с учебниками и работа  </w:t>
            </w:r>
            <w:proofErr w:type="gramStart"/>
            <w:r w:rsidRPr="00845D62">
              <w:rPr>
                <w:sz w:val="20"/>
                <w:szCs w:val="20"/>
              </w:rPr>
              <w:t>тетрадях</w:t>
            </w:r>
            <w:proofErr w:type="gramEnd"/>
            <w:r w:rsidRPr="00845D62">
              <w:rPr>
                <w:sz w:val="20"/>
                <w:szCs w:val="20"/>
              </w:rPr>
              <w:t>. ПР</w:t>
            </w:r>
            <w:proofErr w:type="gramStart"/>
            <w:r w:rsidRPr="00845D62">
              <w:rPr>
                <w:sz w:val="20"/>
                <w:szCs w:val="20"/>
              </w:rPr>
              <w:t>.Р</w:t>
            </w:r>
            <w:proofErr w:type="gramEnd"/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Словарная работа.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Таблицы, просмотр фильма по профилактике глистных заболеваний, работа с текстом учебника. Пересказ. Ответы на вопросы.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в тетрадях, работа с текстом учебника, словарная работа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</w:t>
            </w:r>
            <w:r w:rsidRPr="00845D62">
              <w:rPr>
                <w:b/>
                <w:sz w:val="20"/>
                <w:szCs w:val="20"/>
              </w:rPr>
              <w:t xml:space="preserve">. </w:t>
            </w:r>
            <w:r w:rsidRPr="00845D62">
              <w:rPr>
                <w:sz w:val="20"/>
                <w:szCs w:val="20"/>
              </w:rPr>
              <w:t>Словарная работа</w:t>
            </w:r>
            <w:r w:rsidRPr="00845D62">
              <w:rPr>
                <w:b/>
                <w:sz w:val="20"/>
                <w:szCs w:val="20"/>
              </w:rPr>
              <w:t>.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lastRenderedPageBreak/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Круглые черви – паразиты человека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1889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Черви-санитары пресных водоёмов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Черви-сосальщики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492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b/>
                <w:i/>
                <w:sz w:val="20"/>
                <w:szCs w:val="20"/>
              </w:rPr>
            </w:pPr>
            <w:r w:rsidRPr="00845D62">
              <w:rPr>
                <w:b/>
                <w:i/>
                <w:sz w:val="20"/>
                <w:szCs w:val="20"/>
              </w:rPr>
              <w:t>Насекомые (6 часов)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418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Внешнее строение и образ жизни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900CE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.10</w:t>
            </w:r>
          </w:p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Бабочка-капустница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lastRenderedPageBreak/>
              <w:t>Яблочная плодожорка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  <w:gridSpan w:val="2"/>
            <w:vMerge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</w:tcPr>
          <w:p w:rsidR="008412DC" w:rsidRPr="00F83B53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Майский жук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trHeight w:val="372"/>
        </w:trPr>
        <w:tc>
          <w:tcPr>
            <w:tcW w:w="534" w:type="dxa"/>
          </w:tcPr>
          <w:p w:rsidR="008412DC" w:rsidRPr="00F83B53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Комнатная муха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</w:tcPr>
          <w:p w:rsidR="008412DC" w:rsidRPr="00F83B53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Медоносная пчела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 Тутовый шелкопряд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тетрадях. Словарная работа.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</w:trPr>
        <w:tc>
          <w:tcPr>
            <w:tcW w:w="534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84" w:type="dxa"/>
            <w:gridSpan w:val="2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Обобщающий урок по теме «Насекомые»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карточками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Общие признаки позвоночных животных. </w:t>
            </w:r>
          </w:p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 Внешнее строение и скелет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таблицами, работа с текстом и практическая работа в тетрадях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c>
          <w:tcPr>
            <w:tcW w:w="567" w:type="dxa"/>
            <w:gridSpan w:val="2"/>
          </w:tcPr>
          <w:p w:rsidR="008412DC" w:rsidRPr="00F83B53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Внутреннее строение рыбы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таблицами, работа с текстом и практическая работа в тетрадях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  <w:tc>
          <w:tcPr>
            <w:tcW w:w="803" w:type="dxa"/>
            <w:gridSpan w:val="3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»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Изучение уровня ЗУН учащихся по изученной теме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карточками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с.33-36</w:t>
            </w:r>
          </w:p>
        </w:tc>
        <w:tc>
          <w:tcPr>
            <w:tcW w:w="1572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</w:tr>
      <w:tr w:rsidR="008412DC" w:rsidRPr="00845D62" w:rsidTr="00972E19">
        <w:tc>
          <w:tcPr>
            <w:tcW w:w="25687" w:type="dxa"/>
            <w:gridSpan w:val="19"/>
          </w:tcPr>
          <w:p w:rsidR="008412DC" w:rsidRPr="00F83B53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F83B53">
              <w:rPr>
                <w:b/>
                <w:sz w:val="20"/>
                <w:szCs w:val="20"/>
              </w:rPr>
              <w:t>2-я четверть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Размножение и развитие рыб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Речные рыбы</w:t>
            </w:r>
          </w:p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Морские рыбы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Рыбный промысел и рыболовство</w:t>
            </w:r>
          </w:p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Охрана и увеличение рыбных богатств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просмотр видеофильма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0A5A45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Обобщающий урок по теме «Рыбы»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карточками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B0650F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b/>
                <w:i/>
                <w:sz w:val="20"/>
                <w:szCs w:val="20"/>
              </w:rPr>
            </w:pPr>
            <w:r w:rsidRPr="00845D62">
              <w:rPr>
                <w:b/>
                <w:i/>
                <w:sz w:val="20"/>
                <w:szCs w:val="20"/>
              </w:rPr>
              <w:t>Земноводные (3 часа)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B0650F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9"/>
          <w:wAfter w:w="10235" w:type="dxa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Среда обитания и внешнее строение земноводных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2836" w:type="dxa"/>
            <w:gridSpan w:val="2"/>
          </w:tcPr>
          <w:p w:rsidR="008412DC" w:rsidRDefault="008412DC" w:rsidP="00972E19">
            <w:r w:rsidRPr="00B0650F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Внутреннее строение земноводных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B0650F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Размножение и развитие лягушки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 Демонстрация живой лягушки или влажного препарата</w:t>
            </w:r>
          </w:p>
        </w:tc>
        <w:tc>
          <w:tcPr>
            <w:tcW w:w="3085" w:type="dxa"/>
            <w:gridSpan w:val="3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679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b/>
                <w:i/>
                <w:sz w:val="20"/>
                <w:szCs w:val="20"/>
              </w:rPr>
            </w:pPr>
            <w:r w:rsidRPr="00845D62">
              <w:rPr>
                <w:b/>
                <w:i/>
                <w:sz w:val="20"/>
                <w:szCs w:val="20"/>
              </w:rPr>
              <w:t>Пресмыкающиеся (3 часа)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Среда обитания и внешнее строение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Внутреннее строение земноводных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Размножение и развитие пресмыкающихся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 Демонстрация живой лягушки или влажного препарата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  <w:lang w:val="en-US"/>
              </w:rPr>
            </w:pPr>
            <w:r w:rsidRPr="00845D62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Общая характеристика птиц; среда обитания, особенности внешнего строения. Скелет птиц.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Особенности внутреннего строения птиц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и практическая работа в тетрадях, работа со схемами и рисунками.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Размножение и развитие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Практическая работа в тетрадях, работа с текстом учебника.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B1006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A67731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  <w:lang w:val="en-US"/>
              </w:rPr>
              <w:lastRenderedPageBreak/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Птицы леса.</w:t>
            </w:r>
          </w:p>
          <w:p w:rsidR="008412DC" w:rsidRPr="00845D62" w:rsidRDefault="008412DC" w:rsidP="00972E19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Хищные птицы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в тетрадях, просмотр слайдов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5145F9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Птицы пресных водоемов и болот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цветными таблицами.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5145F9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i/>
                <w:sz w:val="20"/>
                <w:szCs w:val="20"/>
                <w:u w:val="single"/>
              </w:rPr>
            </w:pPr>
            <w:r w:rsidRPr="00845D62">
              <w:rPr>
                <w:sz w:val="20"/>
                <w:szCs w:val="20"/>
              </w:rPr>
              <w:t>Птицы, обитающие вблизи жилья человека</w:t>
            </w:r>
          </w:p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Домашние куры</w:t>
            </w:r>
          </w:p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Домашние утки и гуси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текстом, подготовка сообщения по теме.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5145F9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392"/>
        </w:trPr>
        <w:tc>
          <w:tcPr>
            <w:tcW w:w="15701" w:type="dxa"/>
            <w:gridSpan w:val="11"/>
          </w:tcPr>
          <w:p w:rsidR="008412DC" w:rsidRPr="00F83B53" w:rsidRDefault="008412DC" w:rsidP="00972E19">
            <w:pPr>
              <w:rPr>
                <w:b/>
                <w:sz w:val="20"/>
                <w:szCs w:val="20"/>
              </w:rPr>
            </w:pPr>
            <w:r w:rsidRPr="00F83B53">
              <w:rPr>
                <w:b/>
                <w:sz w:val="20"/>
                <w:szCs w:val="20"/>
              </w:rPr>
              <w:t>3-я четверть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Развитие птицеводства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текстом, подготовка сообщения.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5145F9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Особенности образа жизни каждой экологической группы птиц. Значение  охрана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 по теме.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5145F9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b/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Обобщающий урок по теме «Птицы»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Контрольная работа. Работа с карточками.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>
              <w:rPr>
                <w:sz w:val="20"/>
                <w:szCs w:val="20"/>
              </w:rPr>
              <w:t>УЗ</w:t>
            </w:r>
            <w:r w:rsidRPr="005145F9">
              <w:rPr>
                <w:sz w:val="20"/>
                <w:szCs w:val="20"/>
              </w:rPr>
              <w:t>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Разнообразие </w:t>
            </w:r>
            <w:proofErr w:type="spellStart"/>
            <w:r w:rsidRPr="00845D62">
              <w:rPr>
                <w:sz w:val="20"/>
                <w:szCs w:val="20"/>
              </w:rPr>
              <w:t>млекопитающих</w:t>
            </w:r>
            <w:proofErr w:type="gramStart"/>
            <w:r w:rsidRPr="00845D62">
              <w:rPr>
                <w:sz w:val="20"/>
                <w:szCs w:val="20"/>
              </w:rPr>
              <w:t>.М</w:t>
            </w:r>
            <w:proofErr w:type="gramEnd"/>
            <w:r w:rsidRPr="00845D62">
              <w:rPr>
                <w:sz w:val="20"/>
                <w:szCs w:val="20"/>
              </w:rPr>
              <w:t>еста</w:t>
            </w:r>
            <w:proofErr w:type="spellEnd"/>
            <w:r w:rsidRPr="00845D62">
              <w:rPr>
                <w:sz w:val="20"/>
                <w:szCs w:val="20"/>
              </w:rPr>
              <w:t xml:space="preserve"> обитания. Приспособленность к условиям жизни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Работа с текстом учебника. Словарная работа. Подготовка сообщения по теме </w:t>
            </w:r>
          </w:p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« Млекопитающие моего региона»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>
              <w:t>КУ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Внешнее строение млекопитающих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иллюстрациями, плакатами, текстом учебника. Словарная работа. Демонстрация чучел.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Скелет млекопитающих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Демонстрация скелета млекопитающего.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Мышцы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практическая работа в тетрадях. Работа с препаратами под микроскопом.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Нервная система млекопитающих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плакатами, таблицами, практическая работа в тетрадях.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62"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Внутренние органы млекопитающих.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плакатами, таблицами,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Грызуны и их значение в природе и жизни человека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текстом. Словарная работа,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Зайцеобразные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текстом. Словарная работа, Практическая работа в тетрадях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Разведение домашних кроликов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 по теме. Обсуждение докладов.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 w:rsidRPr="00CD7A7E">
              <w:rPr>
                <w:sz w:val="20"/>
                <w:szCs w:val="20"/>
              </w:rPr>
              <w:t>УФНЗ</w:t>
            </w:r>
          </w:p>
        </w:tc>
      </w:tr>
      <w:tr w:rsidR="008412DC" w:rsidRPr="00845D62" w:rsidTr="00972E19">
        <w:trPr>
          <w:gridAfter w:val="8"/>
          <w:wAfter w:w="9986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D6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Хищные звери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иллюстративными плакатами, подготовка сообщения по теме. Практическая работа в тетрадях.</w:t>
            </w:r>
          </w:p>
        </w:tc>
        <w:tc>
          <w:tcPr>
            <w:tcW w:w="3085" w:type="dxa"/>
            <w:gridSpan w:val="3"/>
          </w:tcPr>
          <w:p w:rsidR="008412DC" w:rsidRDefault="008412DC" w:rsidP="00972E19">
            <w:r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 Пушные хищные звери.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иллюстративными плакатами, подготовка сообщения по теме. Практическая работа в тетрадях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Домашние хищные звери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Сообщение по теме. Словарная работа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Морские животные</w:t>
            </w:r>
            <w:proofErr w:type="gramStart"/>
            <w:r w:rsidRPr="00845D62">
              <w:rPr>
                <w:sz w:val="20"/>
                <w:szCs w:val="20"/>
              </w:rPr>
              <w:t xml:space="preserve"> .</w:t>
            </w:r>
            <w:proofErr w:type="gramEnd"/>
            <w:r w:rsidRPr="00845D62">
              <w:rPr>
                <w:sz w:val="20"/>
                <w:szCs w:val="20"/>
              </w:rPr>
              <w:t>Ластоногие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учебники, практическая работа в тетрадях. Словарная работа.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Китообразные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учебники, практическая работа в тетрадях. Словарная работа.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C0766C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Парнокопытные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учебники, практическая работа в тетрадях. Словарная работа.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Непарнокопытные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 по теме. Обсуждение докладов.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spacing w:after="15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Приматы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учебники, практическая работа в тетрадях. Словарная работа.</w:t>
            </w:r>
          </w:p>
        </w:tc>
        <w:tc>
          <w:tcPr>
            <w:tcW w:w="2552" w:type="dxa"/>
          </w:tcPr>
          <w:p w:rsidR="008412DC" w:rsidRDefault="008412DC" w:rsidP="00972E19">
            <w:r w:rsidRPr="003907C3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Обобщающий урок по теме «Млекопитающие»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45D62">
              <w:rPr>
                <w:sz w:val="20"/>
                <w:szCs w:val="20"/>
              </w:rPr>
              <w:t xml:space="preserve">. </w:t>
            </w:r>
            <w:proofErr w:type="gramEnd"/>
            <w:r w:rsidRPr="00845D62">
              <w:rPr>
                <w:sz w:val="20"/>
                <w:szCs w:val="20"/>
              </w:rPr>
              <w:t>Работа с карточками</w:t>
            </w:r>
          </w:p>
        </w:tc>
        <w:tc>
          <w:tcPr>
            <w:tcW w:w="2552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851" w:type="dxa"/>
          </w:tcPr>
          <w:p w:rsidR="008412D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8412DC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8412DC" w:rsidRDefault="008412DC" w:rsidP="00972E19">
            <w:pPr>
              <w:jc w:val="both"/>
            </w:pPr>
          </w:p>
        </w:tc>
      </w:tr>
      <w:tr w:rsidR="008412DC" w:rsidRPr="00845D62" w:rsidTr="00972E19">
        <w:trPr>
          <w:gridAfter w:val="7"/>
          <w:wAfter w:w="9448" w:type="dxa"/>
          <w:cantSplit/>
          <w:trHeight w:val="545"/>
        </w:trPr>
        <w:tc>
          <w:tcPr>
            <w:tcW w:w="15168" w:type="dxa"/>
            <w:gridSpan w:val="9"/>
          </w:tcPr>
          <w:p w:rsidR="008412DC" w:rsidRPr="0078659D" w:rsidRDefault="008412DC" w:rsidP="00972E19">
            <w:pPr>
              <w:jc w:val="both"/>
              <w:rPr>
                <w:b/>
                <w:sz w:val="20"/>
                <w:szCs w:val="20"/>
              </w:rPr>
            </w:pPr>
            <w:r w:rsidRPr="0078659D">
              <w:rPr>
                <w:b/>
                <w:sz w:val="20"/>
                <w:szCs w:val="20"/>
              </w:rPr>
              <w:t>4-я четверть</w:t>
            </w:r>
          </w:p>
        </w:tc>
        <w:tc>
          <w:tcPr>
            <w:tcW w:w="1071" w:type="dxa"/>
            <w:gridSpan w:val="3"/>
          </w:tcPr>
          <w:p w:rsidR="008412DC" w:rsidRDefault="008412DC" w:rsidP="00972E19">
            <w:pPr>
              <w:rPr>
                <w:sz w:val="20"/>
                <w:szCs w:val="20"/>
              </w:rPr>
            </w:pP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Травоядные животные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Корова, внешне строение.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Содержание коров на фермах. Выращивание телят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 по теме. Обсуждение докладов.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24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Овцы, особенности внешнего строения и питания. Значение овец в народном хозяйстве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Содержание овец и выращивание ягнят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Верблюды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6D3765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Северные олени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Домашние свиньи. Содержание свиней на свиноводческих фермах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Выращивание поросят. Значение свиноводства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Подготовка сообщения.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Домашние лошади. Содержание лошадей. 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Выращивание жеребят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Работа с текстом учебника, Словарная работа. Практическая работа в тетрадях.</w:t>
            </w: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412DC" w:rsidRPr="00C0766C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 xml:space="preserve">Охрана млекопитающих. 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Редкие </w:t>
            </w:r>
            <w:r w:rsidRPr="00845D62">
              <w:rPr>
                <w:sz w:val="20"/>
                <w:szCs w:val="20"/>
              </w:rPr>
              <w:t>и исчезающие виды</w:t>
            </w:r>
            <w:r>
              <w:rPr>
                <w:sz w:val="20"/>
                <w:szCs w:val="20"/>
              </w:rPr>
              <w:t xml:space="preserve"> млекопитающих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годовая.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>
            <w:r w:rsidRPr="008F6F0C"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Работа на пришкольном участке</w:t>
            </w: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  <w:r>
              <w:t>УФНЗ</w:t>
            </w:r>
          </w:p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/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 w:rsidRPr="00845D62">
              <w:rPr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/>
        </w:tc>
      </w:tr>
      <w:tr w:rsidR="008412DC" w:rsidRPr="00845D62" w:rsidTr="00972E19">
        <w:trPr>
          <w:gridAfter w:val="10"/>
          <w:wAfter w:w="10519" w:type="dxa"/>
          <w:cantSplit/>
          <w:trHeight w:val="1134"/>
        </w:trPr>
        <w:tc>
          <w:tcPr>
            <w:tcW w:w="567" w:type="dxa"/>
            <w:gridSpan w:val="2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412DC" w:rsidRPr="00845D62" w:rsidRDefault="008412DC" w:rsidP="00972E1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412DC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412DC" w:rsidRPr="00845D62" w:rsidRDefault="008412DC" w:rsidP="0097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8412DC" w:rsidRPr="00845D62" w:rsidRDefault="008412DC" w:rsidP="00972E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8412DC" w:rsidRDefault="008412DC" w:rsidP="00972E19"/>
        </w:tc>
      </w:tr>
    </w:tbl>
    <w:p w:rsidR="008412DC" w:rsidRPr="00845D62" w:rsidRDefault="008412DC" w:rsidP="008412DC">
      <w:pPr>
        <w:rPr>
          <w:sz w:val="20"/>
          <w:szCs w:val="20"/>
        </w:rPr>
      </w:pPr>
    </w:p>
    <w:p w:rsidR="008412DC" w:rsidRPr="00845D62" w:rsidRDefault="008412DC" w:rsidP="008412DC">
      <w:pPr>
        <w:rPr>
          <w:sz w:val="20"/>
          <w:szCs w:val="20"/>
        </w:rPr>
      </w:pPr>
    </w:p>
    <w:p w:rsidR="008412DC" w:rsidRPr="00845D62" w:rsidRDefault="008412DC" w:rsidP="008412DC">
      <w:pPr>
        <w:rPr>
          <w:sz w:val="20"/>
          <w:szCs w:val="20"/>
        </w:rPr>
      </w:pPr>
    </w:p>
    <w:p w:rsidR="008412DC" w:rsidRDefault="008412DC" w:rsidP="008412DC"/>
    <w:p w:rsidR="008412DC" w:rsidRDefault="008412DC" w:rsidP="008412DC"/>
    <w:p w:rsidR="00186E3F" w:rsidRDefault="00186E3F"/>
    <w:sectPr w:rsidR="00186E3F" w:rsidSect="0020470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12DC"/>
    <w:rsid w:val="00186E3F"/>
    <w:rsid w:val="0084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412DC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8412DC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1185</Words>
  <Characters>6758</Characters>
  <Application>Microsoft Office Word</Application>
  <DocSecurity>0</DocSecurity>
  <Lines>56</Lines>
  <Paragraphs>15</Paragraphs>
  <ScaleCrop>false</ScaleCrop>
  <Company>Krokoz™</Company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2024-09-15T17:36:00Z</dcterms:created>
  <dcterms:modified xsi:type="dcterms:W3CDTF">2024-09-15T17:42:00Z</dcterms:modified>
</cp:coreProperties>
</file>